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0A" w:rsidRDefault="000A610A" w:rsidP="000A610A">
      <w:pPr>
        <w:pStyle w:val="Title"/>
      </w:pPr>
      <w:r>
        <w:t>Young people and reproductive health supplies</w:t>
      </w:r>
    </w:p>
    <w:p w:rsidR="000A610A" w:rsidRDefault="000A610A" w:rsidP="000A610A">
      <w:pPr>
        <w:pStyle w:val="Subtitle"/>
      </w:pPr>
      <w:r>
        <w:t>Country Briefing Paper: [Name of the country]</w:t>
      </w:r>
    </w:p>
    <w:p w:rsidR="000A610A" w:rsidRDefault="000A610A" w:rsidP="000A610A">
      <w:r>
        <w:t>(Please keep the inputs within maximum three pages)</w:t>
      </w:r>
    </w:p>
    <w:p w:rsidR="000A610A" w:rsidRDefault="000A610A" w:rsidP="00887CA6"/>
    <w:p w:rsidR="000A610A" w:rsidRDefault="000A610A" w:rsidP="000A610A">
      <w:pPr>
        <w:pStyle w:val="Heading2"/>
      </w:pPr>
      <w:r>
        <w:t xml:space="preserve">Background Information </w:t>
      </w:r>
    </w:p>
    <w:p w:rsidR="000A610A" w:rsidRDefault="000A610A" w:rsidP="000A610A">
      <w:r>
        <w:t xml:space="preserve">(Give an overview of the country’s demographics related to young people and </w:t>
      </w:r>
      <w:proofErr w:type="spellStart"/>
      <w:r>
        <w:t>analyse</w:t>
      </w:r>
      <w:proofErr w:type="spellEnd"/>
      <w:r>
        <w:t xml:space="preserve"> it. Please provide detailed data if available, preferably from your country’s Statistical Bureau or Agency.) </w:t>
      </w:r>
    </w:p>
    <w:p w:rsidR="000A610A" w:rsidRDefault="000A610A" w:rsidP="00887CA6"/>
    <w:p w:rsidR="000A610A" w:rsidRDefault="000A610A" w:rsidP="000A610A">
      <w:pPr>
        <w:pStyle w:val="Heading2"/>
      </w:pPr>
      <w:r>
        <w:t>Situation Analysis</w:t>
      </w:r>
    </w:p>
    <w:p w:rsidR="000A610A" w:rsidRDefault="000A610A" w:rsidP="000A610A">
      <w:pPr>
        <w:pStyle w:val="Heading3"/>
      </w:pPr>
      <w:r>
        <w:t xml:space="preserve">Describe </w:t>
      </w:r>
    </w:p>
    <w:p w:rsidR="000A610A" w:rsidRDefault="000A610A" w:rsidP="000A610A">
      <w:pPr>
        <w:pStyle w:val="ListParagraph"/>
        <w:numPr>
          <w:ilvl w:val="0"/>
          <w:numId w:val="6"/>
        </w:numPr>
      </w:pPr>
      <w:r>
        <w:t>The use of reproductive health supplies among young people</w:t>
      </w:r>
    </w:p>
    <w:p w:rsidR="000A610A" w:rsidRDefault="000A610A" w:rsidP="000A610A">
      <w:pPr>
        <w:pStyle w:val="ListParagraph"/>
        <w:numPr>
          <w:ilvl w:val="0"/>
          <w:numId w:val="6"/>
        </w:numPr>
      </w:pPr>
      <w:r>
        <w:t>What products they use</w:t>
      </w:r>
    </w:p>
    <w:p w:rsidR="000A610A" w:rsidRDefault="000A610A" w:rsidP="000A610A">
      <w:pPr>
        <w:pStyle w:val="ListParagraph"/>
        <w:numPr>
          <w:ilvl w:val="0"/>
          <w:numId w:val="6"/>
        </w:numPr>
      </w:pPr>
      <w:r>
        <w:t xml:space="preserve">Where they access the products </w:t>
      </w:r>
    </w:p>
    <w:p w:rsidR="000A610A" w:rsidRDefault="000A610A" w:rsidP="000A610A">
      <w:pPr>
        <w:pStyle w:val="ListParagraph"/>
        <w:numPr>
          <w:ilvl w:val="0"/>
          <w:numId w:val="6"/>
        </w:numPr>
      </w:pPr>
      <w:r>
        <w:t>Challenges (if any) to their access</w:t>
      </w:r>
    </w:p>
    <w:p w:rsidR="000A610A" w:rsidRDefault="000A610A" w:rsidP="000A610A">
      <w:pPr>
        <w:pStyle w:val="ListParagraph"/>
        <w:numPr>
          <w:ilvl w:val="0"/>
          <w:numId w:val="6"/>
        </w:numPr>
      </w:pPr>
      <w:r>
        <w:t>Any other relevant information that shows the current situation)</w:t>
      </w:r>
    </w:p>
    <w:p w:rsidR="000A610A" w:rsidRDefault="000A610A" w:rsidP="00887CA6"/>
    <w:p w:rsidR="000A610A" w:rsidRDefault="000A610A" w:rsidP="000A610A">
      <w:pPr>
        <w:pStyle w:val="Heading2"/>
      </w:pPr>
      <w:r>
        <w:t>Government’s Commitments made around ensuring the right to reproductive health and supplies for young people</w:t>
      </w:r>
    </w:p>
    <w:p w:rsidR="000A610A" w:rsidRDefault="000A610A" w:rsidP="000A610A">
      <w:pPr>
        <w:pStyle w:val="BulletList"/>
      </w:pPr>
      <w:r>
        <w:t>State the government’s commitments, if available - this can be formal in laws and policies or informal in speeches, etc.</w:t>
      </w:r>
    </w:p>
    <w:p w:rsidR="000A610A" w:rsidRDefault="000A610A" w:rsidP="000A610A">
      <w:pPr>
        <w:pStyle w:val="BulletList"/>
      </w:pPr>
      <w:r>
        <w:t>Link these to SDGs, FP2020, Global Strategy on EWEC, among others</w:t>
      </w:r>
    </w:p>
    <w:p w:rsidR="000A610A" w:rsidRDefault="000A610A" w:rsidP="000A610A">
      <w:pPr>
        <w:pStyle w:val="BulletList"/>
      </w:pPr>
      <w:r>
        <w:t>If possible, mention any progress made by government towards fulfilling these commitments)</w:t>
      </w:r>
    </w:p>
    <w:p w:rsidR="000A610A" w:rsidRDefault="000A610A" w:rsidP="00887CA6"/>
    <w:p w:rsidR="000A610A" w:rsidRDefault="000A610A" w:rsidP="000A610A">
      <w:pPr>
        <w:pStyle w:val="Heading2"/>
      </w:pPr>
      <w:r>
        <w:t>List the laws and policies or cultural barriers that make it difficult or impossible for young people to access reproductive health supplies</w:t>
      </w:r>
    </w:p>
    <w:p w:rsidR="000A610A" w:rsidRDefault="000A610A" w:rsidP="000A610A">
      <w:r>
        <w:t>(Please list and briefly explain why they have such a negative impact)</w:t>
      </w:r>
    </w:p>
    <w:p w:rsidR="000A610A" w:rsidRDefault="000A610A" w:rsidP="000A610A">
      <w:pPr>
        <w:pStyle w:val="Heading2"/>
      </w:pPr>
      <w:r>
        <w:lastRenderedPageBreak/>
        <w:t>Give an overview of best practices in country that help young people to access reproductive health supplies</w:t>
      </w:r>
    </w:p>
    <w:p w:rsidR="000A610A" w:rsidRDefault="000A610A" w:rsidP="000A610A">
      <w:r>
        <w:t xml:space="preserve">(List the title of the project and leading </w:t>
      </w:r>
      <w:proofErr w:type="spellStart"/>
      <w:r>
        <w:t>organisation</w:t>
      </w:r>
      <w:proofErr w:type="spellEnd"/>
      <w:r>
        <w:t xml:space="preserve"> and briefly describe what it aims to do and how)</w:t>
      </w:r>
    </w:p>
    <w:p w:rsidR="000A610A" w:rsidRDefault="000A610A" w:rsidP="00887CA6"/>
    <w:p w:rsidR="000A610A" w:rsidRDefault="000A610A" w:rsidP="000A610A">
      <w:pPr>
        <w:pStyle w:val="Heading2"/>
      </w:pPr>
      <w:r>
        <w:t>Necessary Action</w:t>
      </w:r>
    </w:p>
    <w:p w:rsidR="000A610A" w:rsidRDefault="000A610A" w:rsidP="000A610A">
      <w:r>
        <w:t>(Describe what actions are needed to increase accessibility for young people in your country, the more concrete you can be the more useful)</w:t>
      </w:r>
    </w:p>
    <w:p w:rsidR="000A610A" w:rsidRDefault="000A610A" w:rsidP="00887CA6"/>
    <w:p w:rsidR="000A610A" w:rsidRDefault="000A610A" w:rsidP="000A610A">
      <w:pPr>
        <w:pStyle w:val="Heading2"/>
      </w:pPr>
      <w:r>
        <w:t>Necessary Resources</w:t>
      </w:r>
    </w:p>
    <w:p w:rsidR="00784F1F" w:rsidRDefault="000A610A" w:rsidP="00887CA6">
      <w:r>
        <w:t>What tools and / or resources (apart from funding) would best help to increase young people’s access to reproductive health supplies?</w:t>
      </w:r>
    </w:p>
    <w:p w:rsidR="00887CA6" w:rsidRPr="000A610A" w:rsidRDefault="00887CA6" w:rsidP="00887CA6">
      <w:bookmarkStart w:id="0" w:name="_GoBack"/>
      <w:bookmarkEnd w:id="0"/>
    </w:p>
    <w:sectPr w:rsidR="00887CA6" w:rsidRPr="000A610A" w:rsidSect="00887CA6">
      <w:headerReference w:type="default" r:id="rId9"/>
      <w:footerReference w:type="default" r:id="rId10"/>
      <w:footerReference w:type="first" r:id="rId11"/>
      <w:type w:val="continuous"/>
      <w:pgSz w:w="11909" w:h="16834" w:code="9"/>
      <w:pgMar w:top="2410" w:right="907" w:bottom="191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21" w:rsidRDefault="00626621" w:rsidP="00E8375D">
      <w:pPr>
        <w:spacing w:after="0" w:line="240" w:lineRule="auto"/>
      </w:pPr>
      <w:r>
        <w:separator/>
      </w:r>
    </w:p>
  </w:endnote>
  <w:endnote w:type="continuationSeparator" w:id="0">
    <w:p w:rsidR="00626621" w:rsidRDefault="00626621" w:rsidP="00E8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9D9F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9"/>
      <w:gridCol w:w="4836"/>
    </w:tblGrid>
    <w:tr w:rsidR="00E8375D" w:rsidTr="00AB46CC">
      <w:trPr>
        <w:trHeight w:val="432"/>
      </w:trPr>
      <w:sdt>
        <w:sdtPr>
          <w:alias w:val="Title"/>
          <w:tag w:val=""/>
          <w:id w:val="-1999486860"/>
          <w:placeholder>
            <w:docPart w:val="C08DE89DCA094EC0A2AABACB1D69D6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259" w:type="dxa"/>
              <w:vAlign w:val="center"/>
            </w:tcPr>
            <w:p w:rsidR="00E8375D" w:rsidRDefault="000A610A" w:rsidP="00A36150">
              <w:pPr>
                <w:pStyle w:val="Footer"/>
              </w:pPr>
              <w:r w:rsidRPr="000A610A">
                <w:t>Young people and reproductive health supplies</w:t>
              </w:r>
            </w:p>
          </w:tc>
        </w:sdtContent>
      </w:sdt>
      <w:tc>
        <w:tcPr>
          <w:tcW w:w="4836" w:type="dxa"/>
          <w:vAlign w:val="center"/>
        </w:tcPr>
        <w:p w:rsidR="00E8375D" w:rsidRDefault="00E8375D" w:rsidP="00AB46CC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7CA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8375D" w:rsidRDefault="00E83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9D9FA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9"/>
      <w:gridCol w:w="4836"/>
    </w:tblGrid>
    <w:tr w:rsidR="00DD1341" w:rsidTr="003753F1">
      <w:trPr>
        <w:trHeight w:val="432"/>
      </w:trPr>
      <w:sdt>
        <w:sdtPr>
          <w:alias w:val="Title"/>
          <w:tag w:val=""/>
          <w:id w:val="118339518"/>
          <w:placeholder>
            <w:docPart w:val="F0B91588E2B7414C99003C99B10946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259" w:type="dxa"/>
              <w:vAlign w:val="center"/>
            </w:tcPr>
            <w:p w:rsidR="00DD1341" w:rsidRDefault="000A610A" w:rsidP="00DD1341">
              <w:pPr>
                <w:pStyle w:val="Footer"/>
              </w:pPr>
              <w:r w:rsidRPr="000A610A">
                <w:t>Young people and reproductive health supplies</w:t>
              </w:r>
            </w:p>
          </w:tc>
        </w:sdtContent>
      </w:sdt>
      <w:tc>
        <w:tcPr>
          <w:tcW w:w="4836" w:type="dxa"/>
          <w:vAlign w:val="center"/>
        </w:tcPr>
        <w:p w:rsidR="00DD1341" w:rsidRDefault="00DD1341" w:rsidP="00DD1341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DD1341" w:rsidRDefault="00DD1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21" w:rsidRDefault="00626621" w:rsidP="00E8375D">
      <w:pPr>
        <w:spacing w:after="0" w:line="240" w:lineRule="auto"/>
      </w:pPr>
      <w:r>
        <w:separator/>
      </w:r>
    </w:p>
  </w:footnote>
  <w:footnote w:type="continuationSeparator" w:id="0">
    <w:p w:rsidR="00626621" w:rsidRDefault="00626621" w:rsidP="00E8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0A" w:rsidRDefault="000A61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124469</wp:posOffset>
          </wp:positionV>
          <wp:extent cx="2635857" cy="546265"/>
          <wp:effectExtent l="0" t="0" r="0" b="6350"/>
          <wp:wrapNone/>
          <wp:docPr id="9" name="image01.png" descr="https://upload.wikimedia.org/wikipedia/en/thumb/4/42/Reproductive_Health_Supplies_Coalition_logo,_2015.png/800px-Reproductive_Health_Supplies_Coalition_logo,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s://upload.wikimedia.org/wikipedia/en/thumb/4/42/Reproductive_Health_Supplies_Coalition_logo,_2015.png/800px-Reproductive_Health_Supplies_Coalition_logo,_201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6" t="20238" r="10096" b="18452"/>
                  <a:stretch>
                    <a:fillRect/>
                  </a:stretch>
                </pic:blipFill>
                <pic:spPr>
                  <a:xfrm>
                    <a:off x="0" y="0"/>
                    <a:ext cx="2635857" cy="54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2C7"/>
    <w:multiLevelType w:val="hybridMultilevel"/>
    <w:tmpl w:val="9BEE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6446"/>
    <w:multiLevelType w:val="hybridMultilevel"/>
    <w:tmpl w:val="2C8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6DF"/>
    <w:multiLevelType w:val="hybridMultilevel"/>
    <w:tmpl w:val="4F5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7466"/>
    <w:multiLevelType w:val="hybridMultilevel"/>
    <w:tmpl w:val="15FCE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1AE6"/>
    <w:multiLevelType w:val="hybridMultilevel"/>
    <w:tmpl w:val="4324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14E4"/>
    <w:multiLevelType w:val="hybridMultilevel"/>
    <w:tmpl w:val="3DAC5C0C"/>
    <w:lvl w:ilvl="0" w:tplc="14A20C68">
      <w:start w:val="1"/>
      <w:numFmt w:val="bullet"/>
      <w:pStyle w:val="BulletList"/>
      <w:lvlText w:val="›"/>
      <w:lvlJc w:val="left"/>
      <w:pPr>
        <w:ind w:left="720" w:hanging="360"/>
      </w:pPr>
      <w:rPr>
        <w:rFonts w:ascii="Trebuchet MS" w:hAnsi="Trebuchet MS" w:hint="default"/>
        <w:b/>
        <w:i w:val="0"/>
        <w:color w:val="5C9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88"/>
    <w:rsid w:val="00023E6F"/>
    <w:rsid w:val="00032112"/>
    <w:rsid w:val="00060888"/>
    <w:rsid w:val="000A610A"/>
    <w:rsid w:val="00137C94"/>
    <w:rsid w:val="00180D06"/>
    <w:rsid w:val="00247931"/>
    <w:rsid w:val="00254DB0"/>
    <w:rsid w:val="00270702"/>
    <w:rsid w:val="002F7C70"/>
    <w:rsid w:val="00366F77"/>
    <w:rsid w:val="003761E6"/>
    <w:rsid w:val="003B6CC3"/>
    <w:rsid w:val="004052D2"/>
    <w:rsid w:val="00461C0E"/>
    <w:rsid w:val="004B6362"/>
    <w:rsid w:val="004B789D"/>
    <w:rsid w:val="004C1676"/>
    <w:rsid w:val="005E3124"/>
    <w:rsid w:val="00626621"/>
    <w:rsid w:val="006A3EBD"/>
    <w:rsid w:val="006D70AE"/>
    <w:rsid w:val="006E2D42"/>
    <w:rsid w:val="006E6CD4"/>
    <w:rsid w:val="0073400A"/>
    <w:rsid w:val="00743EC1"/>
    <w:rsid w:val="00784F1F"/>
    <w:rsid w:val="00795BE4"/>
    <w:rsid w:val="007D715D"/>
    <w:rsid w:val="007E341C"/>
    <w:rsid w:val="00887CA6"/>
    <w:rsid w:val="009E1D9A"/>
    <w:rsid w:val="009E4475"/>
    <w:rsid w:val="00A36150"/>
    <w:rsid w:val="00A64CB8"/>
    <w:rsid w:val="00AB46CC"/>
    <w:rsid w:val="00B74ADE"/>
    <w:rsid w:val="00BA38F1"/>
    <w:rsid w:val="00C3688A"/>
    <w:rsid w:val="00C378D9"/>
    <w:rsid w:val="00C47A7B"/>
    <w:rsid w:val="00C82BFB"/>
    <w:rsid w:val="00D440AB"/>
    <w:rsid w:val="00D92AB2"/>
    <w:rsid w:val="00DA21DE"/>
    <w:rsid w:val="00DD1341"/>
    <w:rsid w:val="00E8375D"/>
    <w:rsid w:val="00E86B79"/>
    <w:rsid w:val="00EF00E4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AFEB7-95F5-464D-838E-D09C672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31"/>
    <w:pPr>
      <w:spacing w:line="360" w:lineRule="auto"/>
    </w:pPr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6C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uto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7A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6CC"/>
    <w:rPr>
      <w:rFonts w:asciiTheme="majorHAnsi" w:eastAsiaTheme="majorEastAsia" w:hAnsiTheme="majorHAnsi" w:cstheme="majorBidi"/>
      <w:b/>
      <w:color w:val="0067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10A"/>
    <w:rPr>
      <w:rFonts w:asciiTheme="majorHAnsi" w:eastAsiaTheme="majorEastAsia" w:hAnsiTheme="majorHAnsi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636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362"/>
    <w:rPr>
      <w:rFonts w:asciiTheme="majorHAnsi" w:eastAsiaTheme="majorEastAsia" w:hAnsiTheme="majorHAnsi" w:cstheme="majorBidi"/>
      <w:color w:val="0067A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5D"/>
    <w:pPr>
      <w:numPr>
        <w:ilvl w:val="1"/>
      </w:numPr>
    </w:pPr>
    <w:rPr>
      <w:rFonts w:eastAsiaTheme="minorEastAsia"/>
      <w:color w:val="9D9FA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375D"/>
    <w:rPr>
      <w:rFonts w:eastAsiaTheme="minorEastAsia"/>
      <w:color w:val="9D9FA1"/>
      <w:spacing w:val="15"/>
      <w:sz w:val="36"/>
    </w:rPr>
  </w:style>
  <w:style w:type="character" w:styleId="Emphasis">
    <w:name w:val="Emphasis"/>
    <w:basedOn w:val="DefaultParagraphFont"/>
    <w:uiPriority w:val="20"/>
    <w:qFormat/>
    <w:rsid w:val="004B6362"/>
    <w:rPr>
      <w:rFonts w:asciiTheme="majorHAnsi" w:hAnsiTheme="majorHAnsi"/>
      <w:b/>
      <w:i w:val="0"/>
      <w:iCs/>
      <w:color w:val="5C9CB6"/>
      <w:sz w:val="20"/>
    </w:rPr>
  </w:style>
  <w:style w:type="character" w:styleId="Strong">
    <w:name w:val="Strong"/>
    <w:basedOn w:val="DefaultParagraphFont"/>
    <w:uiPriority w:val="22"/>
    <w:qFormat/>
    <w:rsid w:val="004B6362"/>
    <w:rPr>
      <w:b/>
      <w:bCs/>
    </w:rPr>
  </w:style>
  <w:style w:type="character" w:styleId="SubtleEmphasis">
    <w:name w:val="Subtle Emphasis"/>
    <w:basedOn w:val="DefaultParagraphFont"/>
    <w:uiPriority w:val="19"/>
    <w:rsid w:val="0073400A"/>
    <w:rPr>
      <w:i/>
      <w:iCs/>
      <w:color w:val="auto"/>
    </w:rPr>
  </w:style>
  <w:style w:type="paragraph" w:customStyle="1" w:styleId="IntroParagraph">
    <w:name w:val="Intro Paragraph"/>
    <w:next w:val="Normal"/>
    <w:qFormat/>
    <w:rsid w:val="00AB46CC"/>
    <w:pPr>
      <w:pBdr>
        <w:bottom w:val="single" w:sz="24" w:space="5" w:color="FFCD00"/>
      </w:pBdr>
      <w:spacing w:before="240" w:after="720" w:line="360" w:lineRule="auto"/>
    </w:pPr>
    <w:rPr>
      <w:color w:val="5C9CB6"/>
      <w:sz w:val="24"/>
    </w:rPr>
  </w:style>
  <w:style w:type="paragraph" w:styleId="Header">
    <w:name w:val="header"/>
    <w:basedOn w:val="Normal"/>
    <w:link w:val="Head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8375D"/>
    <w:pPr>
      <w:tabs>
        <w:tab w:val="center" w:pos="4680"/>
        <w:tab w:val="right" w:pos="9360"/>
      </w:tabs>
      <w:spacing w:after="0" w:line="240" w:lineRule="auto"/>
    </w:pPr>
    <w:rPr>
      <w:caps/>
      <w:color w:val="5C9CB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375D"/>
    <w:rPr>
      <w:caps/>
      <w:color w:val="5C9CB6"/>
      <w:sz w:val="16"/>
    </w:rPr>
  </w:style>
  <w:style w:type="table" w:styleId="TableGrid">
    <w:name w:val="Table Grid"/>
    <w:basedOn w:val="TableNormal"/>
    <w:uiPriority w:val="39"/>
    <w:rsid w:val="00E8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rsid w:val="00AB46CC"/>
    <w:pPr>
      <w:pBdr>
        <w:top w:val="single" w:sz="4" w:space="10" w:color="0067AB" w:themeColor="accent1"/>
        <w:bottom w:val="single" w:sz="4" w:space="10" w:color="0067AB" w:themeColor="accent1"/>
      </w:pBdr>
      <w:spacing w:before="360" w:after="360"/>
      <w:ind w:left="864" w:right="864"/>
      <w:jc w:val="center"/>
    </w:pPr>
    <w:rPr>
      <w:i/>
      <w:iCs/>
      <w:color w:val="0067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6CC"/>
    <w:rPr>
      <w:i/>
      <w:iCs/>
      <w:color w:val="0067AB" w:themeColor="accent1"/>
      <w:sz w:val="20"/>
    </w:rPr>
  </w:style>
  <w:style w:type="paragraph" w:customStyle="1" w:styleId="Sectiontitle">
    <w:name w:val="Section title"/>
    <w:next w:val="Title"/>
    <w:qFormat/>
    <w:rsid w:val="00AB46CC"/>
    <w:pPr>
      <w:spacing w:after="240"/>
    </w:pPr>
    <w:rPr>
      <w:rFonts w:asciiTheme="majorHAnsi" w:eastAsiaTheme="majorEastAsia" w:hAnsiTheme="majorHAnsi" w:cstheme="majorBidi"/>
      <w:b/>
      <w:caps/>
      <w:color w:val="9D9FA1"/>
      <w:spacing w:val="-10"/>
      <w:kern w:val="28"/>
      <w:sz w:val="1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A3EBD"/>
    <w:pPr>
      <w:pBdr>
        <w:top w:val="single" w:sz="2" w:space="5" w:color="9D9FA1"/>
        <w:bottom w:val="single" w:sz="2" w:space="0" w:color="9D9FA1"/>
      </w:pBdr>
      <w:spacing w:before="240" w:after="240"/>
    </w:pPr>
    <w:rPr>
      <w:i/>
      <w:iCs/>
      <w:color w:val="9D9FA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A3EBD"/>
    <w:rPr>
      <w:i/>
      <w:iCs/>
      <w:color w:val="9D9FA1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3688A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C3688A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688A"/>
    <w:rPr>
      <w:sz w:val="20"/>
    </w:rPr>
  </w:style>
  <w:style w:type="character" w:customStyle="1" w:styleId="BulletListChar">
    <w:name w:val="Bullet List Char"/>
    <w:basedOn w:val="ListParagraphChar"/>
    <w:link w:val="BulletList"/>
    <w:rsid w:val="00C3688A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610A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6CD4"/>
    <w:rPr>
      <w:rFonts w:asciiTheme="majorHAnsi" w:eastAsiaTheme="majorEastAsia" w:hAnsiTheme="majorHAnsi" w:cstheme="majorBidi"/>
      <w:i/>
      <w:iCs/>
      <w:color w:val="0067AB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E6CD4"/>
    <w:rPr>
      <w:rFonts w:asciiTheme="majorHAnsi" w:eastAsiaTheme="majorEastAsia" w:hAnsiTheme="majorHAnsi" w:cstheme="majorBidi"/>
      <w:sz w:val="20"/>
    </w:rPr>
  </w:style>
  <w:style w:type="table" w:styleId="ListTable2-Accent4">
    <w:name w:val="List Table 2 Accent 4"/>
    <w:aliases w:val="RHSC Table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C4C5C6" w:themeColor="accent4" w:themeTint="99"/>
        <w:bottom w:val="single" w:sz="4" w:space="0" w:color="C4C5C6" w:themeColor="accent4" w:themeTint="99"/>
        <w:insideH w:val="single" w:sz="4" w:space="0" w:color="C4C5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4" w:themeFillTint="33"/>
      </w:tcPr>
    </w:tblStylePr>
    <w:tblStylePr w:type="band1Horz">
      <w:tblPr/>
      <w:tcPr>
        <w:shd w:val="clear" w:color="auto" w:fill="EBEBEC" w:themeFill="accent4" w:themeFillTint="33"/>
      </w:tcPr>
    </w:tblStylePr>
  </w:style>
  <w:style w:type="table" w:customStyle="1" w:styleId="RHSCstyle">
    <w:name w:val="RHSC style"/>
    <w:basedOn w:val="ListTable2"/>
    <w:uiPriority w:val="99"/>
    <w:rsid w:val="00A64CB8"/>
    <w:tblPr>
      <w:tblBorders>
        <w:top w:val="none" w:sz="0" w:space="0" w:color="auto"/>
        <w:bottom w:val="none" w:sz="0" w:space="0" w:color="auto"/>
        <w:insideH w:val="single" w:sz="4" w:space="0" w:color="9D9FA1" w:themeColor="accent4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rebuchet MS" w:hAnsi="Trebuchet MS"/>
        <w:b/>
        <w:bCs/>
        <w:color w:val="auto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left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extboxtitle">
    <w:name w:val="Text box title"/>
    <w:basedOn w:val="Normal"/>
    <w:link w:val="TextboxtitleChar"/>
    <w:qFormat/>
    <w:rsid w:val="00247931"/>
    <w:rPr>
      <w:b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table" w:styleId="ListTable2">
    <w:name w:val="List Table 2"/>
    <w:basedOn w:val="TableNormal"/>
    <w:uiPriority w:val="47"/>
    <w:rsid w:val="00784F1F"/>
    <w:pPr>
      <w:spacing w:after="0" w:line="240" w:lineRule="auto"/>
    </w:pPr>
    <w:tblPr>
      <w:tblStyleRowBandSize w:val="1"/>
      <w:tblStyleColBandSize w:val="1"/>
      <w:tblBorders>
        <w:top w:val="single" w:sz="4" w:space="0" w:color="B5BFCF" w:themeColor="text1" w:themeTint="99"/>
        <w:bottom w:val="single" w:sz="4" w:space="0" w:color="B5BFCF" w:themeColor="text1" w:themeTint="99"/>
        <w:insideH w:val="single" w:sz="4" w:space="0" w:color="B5BFC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EF" w:themeFill="text1" w:themeFillTint="33"/>
      </w:tcPr>
    </w:tblStylePr>
    <w:tblStylePr w:type="band1Horz">
      <w:tblPr/>
      <w:tcPr>
        <w:shd w:val="clear" w:color="auto" w:fill="E6E9EF" w:themeFill="text1" w:themeFillTint="33"/>
      </w:tcPr>
    </w:tblStylePr>
  </w:style>
  <w:style w:type="character" w:customStyle="1" w:styleId="TextboxtitleChar">
    <w:name w:val="Text box title Char"/>
    <w:basedOn w:val="DefaultParagraphFont"/>
    <w:link w:val="Textboxtitle"/>
    <w:rsid w:val="00247931"/>
    <w:rPr>
      <w:b/>
      <w:color w:val="000000"/>
      <w:sz w:val="24"/>
      <w:lang w:val="es-ES"/>
      <w14:textFill>
        <w14:solidFill>
          <w14:srgbClr w14:val="000000">
            <w14:lumMod w14:val="50000"/>
          </w14:srgbClr>
        </w14:solidFill>
      </w14:textFill>
    </w:rPr>
  </w:style>
  <w:style w:type="paragraph" w:styleId="NoSpacing">
    <w:name w:val="No Spacing"/>
    <w:link w:val="NoSpacingChar"/>
    <w:uiPriority w:val="1"/>
    <w:qFormat/>
    <w:rsid w:val="00366F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6F77"/>
    <w:rPr>
      <w:rFonts w:eastAsiaTheme="minorEastAsia"/>
    </w:rPr>
  </w:style>
  <w:style w:type="paragraph" w:customStyle="1" w:styleId="CoverTitle">
    <w:name w:val="Cover_Title"/>
    <w:next w:val="Normal"/>
    <w:link w:val="CoverTitleChar"/>
    <w:autoRedefine/>
    <w:qFormat/>
    <w:rsid w:val="00270702"/>
    <w:pPr>
      <w:pBdr>
        <w:left w:val="single" w:sz="24" w:space="13" w:color="FFCD00" w:themeColor="accent3"/>
      </w:pBd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A36150"/>
    <w:rPr>
      <w:color w:val="808080"/>
    </w:rPr>
  </w:style>
  <w:style w:type="character" w:customStyle="1" w:styleId="CoverTitleChar">
    <w:name w:val="Cover_Title Char"/>
    <w:basedOn w:val="TitleChar"/>
    <w:link w:val="CoverTitle"/>
    <w:rsid w:val="00270702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DE89DCA094EC0A2AABACB1D69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DEF-CAAE-44C0-B420-A2EC4C23AAAD}"/>
      </w:docPartPr>
      <w:docPartBody>
        <w:p w:rsidR="00242724" w:rsidRDefault="00FA1751">
          <w:r w:rsidRPr="00A04F11">
            <w:rPr>
              <w:rStyle w:val="PlaceholderText"/>
            </w:rPr>
            <w:t>[Title]</w:t>
          </w:r>
        </w:p>
      </w:docPartBody>
    </w:docPart>
    <w:docPart>
      <w:docPartPr>
        <w:name w:val="F0B91588E2B7414C99003C99B109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B7AA-88FE-4DC3-90D4-EA58E2848468}"/>
      </w:docPartPr>
      <w:docPartBody>
        <w:p w:rsidR="00F00F2E" w:rsidRDefault="00242724" w:rsidP="00242724">
          <w:pPr>
            <w:pStyle w:val="F0B91588E2B7414C99003C99B109464D"/>
          </w:pPr>
          <w:r w:rsidRPr="00A04F1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51"/>
    <w:rsid w:val="00242724"/>
    <w:rsid w:val="003E49B6"/>
    <w:rsid w:val="00C51F35"/>
    <w:rsid w:val="00F00F2E"/>
    <w:rsid w:val="00FA175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724"/>
    <w:rPr>
      <w:color w:val="808080"/>
    </w:rPr>
  </w:style>
  <w:style w:type="paragraph" w:customStyle="1" w:styleId="F0B91588E2B7414C99003C99B109464D">
    <w:name w:val="F0B91588E2B7414C99003C99B109464D"/>
    <w:rsid w:val="00242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HSC">
      <a:dk1>
        <a:srgbClr val="8496B0"/>
      </a:dk1>
      <a:lt1>
        <a:sysClr val="window" lastClr="FFFFFF"/>
      </a:lt1>
      <a:dk2>
        <a:srgbClr val="8496B0"/>
      </a:dk2>
      <a:lt2>
        <a:srgbClr val="FFFFFF"/>
      </a:lt2>
      <a:accent1>
        <a:srgbClr val="0067AB"/>
      </a:accent1>
      <a:accent2>
        <a:srgbClr val="5C9CB6"/>
      </a:accent2>
      <a:accent3>
        <a:srgbClr val="FFCD00"/>
      </a:accent3>
      <a:accent4>
        <a:srgbClr val="9D9FA1"/>
      </a:accent4>
      <a:accent5>
        <a:srgbClr val="F16521"/>
      </a:accent5>
      <a:accent6>
        <a:srgbClr val="8A5D3B"/>
      </a:accent6>
      <a:hlink>
        <a:srgbClr val="5C9CB6"/>
      </a:hlink>
      <a:folHlink>
        <a:srgbClr val="9D9FA1"/>
      </a:folHlink>
    </a:clrScheme>
    <a:fontScheme name="RHS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3FAB8-9E16-498A-A9CD-B5880DEA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goes here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 and reproductive health supplies</dc:title>
  <dc:subject/>
  <dc:creator>Alexe, Lucian</dc:creator>
  <cp:keywords/>
  <dc:description/>
  <cp:lastModifiedBy>Alexe, Lucian</cp:lastModifiedBy>
  <cp:revision>3</cp:revision>
  <cp:lastPrinted>2015-03-20T12:04:00Z</cp:lastPrinted>
  <dcterms:created xsi:type="dcterms:W3CDTF">2016-04-18T13:41:00Z</dcterms:created>
  <dcterms:modified xsi:type="dcterms:W3CDTF">2016-04-18T13:42:00Z</dcterms:modified>
</cp:coreProperties>
</file>